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28" w:rsidRPr="005120F0" w:rsidRDefault="00073AFC" w:rsidP="00FB1728">
      <w:pPr>
        <w:pBdr>
          <w:bottom w:val="single" w:sz="4" w:space="1" w:color="auto"/>
        </w:pBdr>
        <w:spacing w:after="0"/>
        <w:jc w:val="center"/>
        <w:rPr>
          <w:sz w:val="28"/>
        </w:rPr>
      </w:pPr>
      <w:r w:rsidRPr="005120F0">
        <w:rPr>
          <w:sz w:val="28"/>
        </w:rPr>
        <w:t>REPORT ON APPLICANT FOR ADMISSION TO GRADUATE STUDIES</w:t>
      </w:r>
    </w:p>
    <w:p w:rsidR="00073AFC" w:rsidRPr="005120F0" w:rsidRDefault="00FB1728" w:rsidP="00FB1728">
      <w:pPr>
        <w:pBdr>
          <w:bottom w:val="single" w:sz="4" w:space="1" w:color="auto"/>
        </w:pBdr>
        <w:spacing w:after="0"/>
        <w:jc w:val="center"/>
        <w:rPr>
          <w:sz w:val="28"/>
        </w:rPr>
      </w:pPr>
      <w:r w:rsidRPr="005120F0">
        <w:rPr>
          <w:sz w:val="28"/>
        </w:rPr>
        <w:t xml:space="preserve">Master of GIS Applications (MGISA) – </w:t>
      </w:r>
      <w:r w:rsidR="00073AFC" w:rsidRPr="005120F0">
        <w:rPr>
          <w:sz w:val="28"/>
        </w:rPr>
        <w:t>Vancouver Island University</w:t>
      </w:r>
    </w:p>
    <w:p w:rsidR="00073AFC" w:rsidRPr="005120F0" w:rsidRDefault="00FB1728" w:rsidP="00FB1728">
      <w:pPr>
        <w:spacing w:before="120" w:after="120" w:line="240" w:lineRule="auto"/>
        <w:jc w:val="both"/>
        <w:rPr>
          <w:sz w:val="20"/>
          <w:szCs w:val="20"/>
        </w:rPr>
      </w:pPr>
      <w:r w:rsidRPr="005120F0">
        <w:rPr>
          <w:sz w:val="20"/>
          <w:szCs w:val="20"/>
        </w:rPr>
        <w:t xml:space="preserve">TO THE APPLICANT: </w:t>
      </w:r>
      <w:r w:rsidR="00073AFC" w:rsidRPr="005120F0">
        <w:rPr>
          <w:sz w:val="20"/>
          <w:szCs w:val="20"/>
        </w:rPr>
        <w:t>Complete the boxed area below before sen</w:t>
      </w:r>
      <w:r w:rsidR="00D54AF8" w:rsidRPr="005120F0">
        <w:rPr>
          <w:sz w:val="20"/>
          <w:szCs w:val="20"/>
        </w:rPr>
        <w:t xml:space="preserve">ding this form to your referee. </w:t>
      </w:r>
      <w:r w:rsidR="00073AFC" w:rsidRPr="005120F0">
        <w:rPr>
          <w:sz w:val="20"/>
          <w:szCs w:val="20"/>
        </w:rPr>
        <w:t xml:space="preserve">Completed reports or reference letters must be sent </w:t>
      </w:r>
      <w:r w:rsidR="00D54AF8" w:rsidRPr="005120F0">
        <w:rPr>
          <w:sz w:val="20"/>
          <w:szCs w:val="20"/>
        </w:rPr>
        <w:t xml:space="preserve">by the referee </w:t>
      </w:r>
      <w:r w:rsidR="00073AFC" w:rsidRPr="005120F0">
        <w:rPr>
          <w:sz w:val="20"/>
          <w:szCs w:val="20"/>
        </w:rPr>
        <w:t xml:space="preserve">directly to the VIU </w:t>
      </w:r>
      <w:r w:rsidRPr="005120F0">
        <w:rPr>
          <w:sz w:val="20"/>
          <w:szCs w:val="20"/>
        </w:rPr>
        <w:t>Registration Office</w:t>
      </w:r>
      <w:r w:rsidR="00073AFC" w:rsidRPr="005120F0">
        <w:rPr>
          <w:sz w:val="20"/>
          <w:szCs w:val="20"/>
        </w:rPr>
        <w:t>. For this report or a reference letter to be considered official, the report or reference letter and the envelope’s seal must be signed by the referee.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90"/>
      </w:tblGrid>
      <w:tr w:rsidR="00172530" w:rsidRPr="005120F0" w:rsidTr="00FB1728">
        <w:tc>
          <w:tcPr>
            <w:tcW w:w="10790" w:type="dxa"/>
            <w:shd w:val="clear" w:color="auto" w:fill="BFBFBF" w:themeFill="background1" w:themeFillShade="BF"/>
          </w:tcPr>
          <w:p w:rsidR="00172530" w:rsidRPr="005120F0" w:rsidRDefault="00172530" w:rsidP="00D54AF8">
            <w:pPr>
              <w:spacing w:before="3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Name of Applicant:         ______________</w:t>
            </w:r>
            <w:r w:rsidR="00C30989" w:rsidRPr="005120F0">
              <w:rPr>
                <w:sz w:val="20"/>
                <w:szCs w:val="20"/>
              </w:rPr>
              <w:t>______</w:t>
            </w:r>
            <w:r w:rsidRPr="005120F0">
              <w:rPr>
                <w:sz w:val="20"/>
                <w:szCs w:val="20"/>
              </w:rPr>
              <w:t>____________             __________</w:t>
            </w:r>
            <w:r w:rsidR="00C30989" w:rsidRPr="005120F0">
              <w:rPr>
                <w:sz w:val="20"/>
                <w:szCs w:val="20"/>
              </w:rPr>
              <w:t>____</w:t>
            </w:r>
            <w:r w:rsidRPr="005120F0">
              <w:rPr>
                <w:sz w:val="20"/>
                <w:szCs w:val="20"/>
              </w:rPr>
              <w:t>__________________</w:t>
            </w:r>
          </w:p>
          <w:p w:rsidR="00172530" w:rsidRPr="005120F0" w:rsidRDefault="00172530" w:rsidP="00D54AF8">
            <w:pPr>
              <w:spacing w:after="12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 xml:space="preserve">                  </w:t>
            </w:r>
            <w:r w:rsidR="00D54AF8" w:rsidRPr="005120F0">
              <w:rPr>
                <w:sz w:val="20"/>
                <w:szCs w:val="20"/>
              </w:rPr>
              <w:t xml:space="preserve">                          </w:t>
            </w:r>
            <w:r w:rsidRPr="005120F0">
              <w:rPr>
                <w:sz w:val="20"/>
                <w:szCs w:val="20"/>
              </w:rPr>
              <w:t xml:space="preserve">Family Name                                               </w:t>
            </w:r>
            <w:r w:rsidR="00D54AF8" w:rsidRPr="005120F0">
              <w:rPr>
                <w:sz w:val="20"/>
                <w:szCs w:val="20"/>
              </w:rPr>
              <w:t xml:space="preserve">             </w:t>
            </w:r>
            <w:r w:rsidRPr="005120F0">
              <w:rPr>
                <w:sz w:val="20"/>
                <w:szCs w:val="20"/>
              </w:rPr>
              <w:t>Given Names</w:t>
            </w:r>
          </w:p>
          <w:p w:rsidR="00D54AF8" w:rsidRPr="005120F0" w:rsidRDefault="00D54AF8" w:rsidP="00D54AF8">
            <w:pPr>
              <w:jc w:val="both"/>
              <w:rPr>
                <w:sz w:val="20"/>
                <w:szCs w:val="20"/>
              </w:rPr>
            </w:pPr>
          </w:p>
          <w:p w:rsidR="00C30989" w:rsidRPr="005120F0" w:rsidRDefault="00D54AF8" w:rsidP="00D54AF8">
            <w:pPr>
              <w:jc w:val="both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I hereby waive my right to view t</w:t>
            </w:r>
            <w:r w:rsidR="00FB1728" w:rsidRPr="005120F0">
              <w:rPr>
                <w:sz w:val="20"/>
                <w:szCs w:val="20"/>
              </w:rPr>
              <w:t>his report and/or reference let</w:t>
            </w:r>
            <w:r w:rsidRPr="005120F0">
              <w:rPr>
                <w:sz w:val="20"/>
                <w:szCs w:val="20"/>
              </w:rPr>
              <w:t>ter</w:t>
            </w:r>
            <w:r w:rsidR="00FB1728" w:rsidRPr="005120F0">
              <w:rPr>
                <w:sz w:val="20"/>
                <w:szCs w:val="20"/>
              </w:rPr>
              <w:t>.</w:t>
            </w:r>
          </w:p>
          <w:p w:rsidR="00D54AF8" w:rsidRPr="005120F0" w:rsidRDefault="00D54AF8" w:rsidP="00D54AF8">
            <w:pPr>
              <w:jc w:val="both"/>
              <w:rPr>
                <w:sz w:val="20"/>
                <w:szCs w:val="20"/>
              </w:rPr>
            </w:pPr>
          </w:p>
          <w:p w:rsidR="00D54AF8" w:rsidRPr="005120F0" w:rsidRDefault="00D54AF8" w:rsidP="00D54AF8">
            <w:pPr>
              <w:jc w:val="both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_________________________________                         ___________________________</w:t>
            </w:r>
          </w:p>
          <w:p w:rsidR="00D54AF8" w:rsidRPr="005120F0" w:rsidRDefault="00D54AF8" w:rsidP="00D54AF8">
            <w:pPr>
              <w:spacing w:after="120"/>
              <w:jc w:val="both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Signature                                                                                 Date</w:t>
            </w:r>
          </w:p>
        </w:tc>
      </w:tr>
    </w:tbl>
    <w:p w:rsidR="00073AFC" w:rsidRPr="005120F0" w:rsidRDefault="00172530" w:rsidP="00FB1728">
      <w:pPr>
        <w:spacing w:before="360" w:after="120" w:line="240" w:lineRule="auto"/>
        <w:rPr>
          <w:sz w:val="20"/>
          <w:szCs w:val="20"/>
        </w:rPr>
      </w:pPr>
      <w:r w:rsidRPr="005120F0">
        <w:rPr>
          <w:sz w:val="20"/>
          <w:szCs w:val="20"/>
        </w:rPr>
        <w:t>T</w:t>
      </w:r>
      <w:r w:rsidR="00073AFC" w:rsidRPr="005120F0">
        <w:rPr>
          <w:sz w:val="20"/>
          <w:szCs w:val="20"/>
        </w:rPr>
        <w:t>O THE REFEREE:  A letter of reference may be submitted in lieu of this form. Please ensure that you sign your reference letter or form and the envelope’s seal to be considered official.</w:t>
      </w:r>
    </w:p>
    <w:p w:rsidR="00073AFC" w:rsidRPr="005120F0" w:rsidRDefault="00073AFC" w:rsidP="00FB1728">
      <w:pPr>
        <w:spacing w:before="120" w:after="120" w:line="240" w:lineRule="auto"/>
        <w:rPr>
          <w:sz w:val="20"/>
          <w:szCs w:val="20"/>
        </w:rPr>
      </w:pPr>
      <w:r w:rsidRPr="005120F0">
        <w:rPr>
          <w:sz w:val="20"/>
          <w:szCs w:val="20"/>
        </w:rPr>
        <w:t>In what capacity, how well, and how lon</w:t>
      </w:r>
      <w:r w:rsidR="00172530" w:rsidRPr="005120F0">
        <w:rPr>
          <w:sz w:val="20"/>
          <w:szCs w:val="20"/>
        </w:rPr>
        <w:t>g have you known the applicant?</w:t>
      </w:r>
    </w:p>
    <w:p w:rsidR="00D54AF8" w:rsidRDefault="00D54AF8" w:rsidP="00FB1728">
      <w:pPr>
        <w:spacing w:before="120" w:after="120" w:line="240" w:lineRule="auto"/>
        <w:rPr>
          <w:sz w:val="20"/>
          <w:szCs w:val="20"/>
        </w:rPr>
      </w:pPr>
    </w:p>
    <w:p w:rsidR="005120F0" w:rsidRPr="005120F0" w:rsidRDefault="005120F0" w:rsidP="00FB1728">
      <w:pPr>
        <w:spacing w:before="120" w:after="120" w:line="240" w:lineRule="auto"/>
        <w:rPr>
          <w:sz w:val="20"/>
          <w:szCs w:val="20"/>
        </w:rPr>
      </w:pPr>
    </w:p>
    <w:p w:rsidR="00073AFC" w:rsidRPr="005120F0" w:rsidRDefault="00073AFC" w:rsidP="00FB1728">
      <w:pPr>
        <w:spacing w:before="120" w:after="120" w:line="240" w:lineRule="auto"/>
        <w:rPr>
          <w:sz w:val="20"/>
          <w:szCs w:val="20"/>
        </w:rPr>
      </w:pPr>
      <w:r w:rsidRPr="005120F0">
        <w:rPr>
          <w:sz w:val="20"/>
          <w:szCs w:val="20"/>
        </w:rPr>
        <w:t xml:space="preserve">Please </w:t>
      </w:r>
      <w:r w:rsidR="00172530" w:rsidRPr="005120F0">
        <w:rPr>
          <w:sz w:val="20"/>
          <w:szCs w:val="20"/>
        </w:rPr>
        <w:t>rank the applicant based on the following criteria relative to his/her peers: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1357"/>
        <w:gridCol w:w="1351"/>
        <w:gridCol w:w="1351"/>
        <w:gridCol w:w="1418"/>
        <w:gridCol w:w="1178"/>
        <w:gridCol w:w="1446"/>
      </w:tblGrid>
      <w:tr w:rsidR="00172530" w:rsidRPr="005120F0" w:rsidTr="008C7EA9">
        <w:tc>
          <w:tcPr>
            <w:tcW w:w="1246" w:type="pct"/>
          </w:tcPr>
          <w:p w:rsidR="00172530" w:rsidRPr="005120F0" w:rsidRDefault="0017253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Criterion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Poor</w:t>
            </w:r>
          </w:p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(</w:t>
            </w:r>
            <w:proofErr w:type="gramStart"/>
            <w:r w:rsidRPr="005120F0">
              <w:rPr>
                <w:sz w:val="20"/>
                <w:szCs w:val="20"/>
              </w:rPr>
              <w:t>lower</w:t>
            </w:r>
            <w:proofErr w:type="gramEnd"/>
            <w:r w:rsidRPr="005120F0">
              <w:rPr>
                <w:sz w:val="20"/>
                <w:szCs w:val="20"/>
              </w:rPr>
              <w:t xml:space="preserve"> 50%)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Fair</w:t>
            </w:r>
          </w:p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(</w:t>
            </w:r>
            <w:proofErr w:type="gramStart"/>
            <w:r w:rsidRPr="005120F0">
              <w:rPr>
                <w:sz w:val="20"/>
                <w:szCs w:val="20"/>
              </w:rPr>
              <w:t>top</w:t>
            </w:r>
            <w:proofErr w:type="gramEnd"/>
            <w:r w:rsidRPr="005120F0">
              <w:rPr>
                <w:sz w:val="20"/>
                <w:szCs w:val="20"/>
              </w:rPr>
              <w:t xml:space="preserve"> 50%)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Good</w:t>
            </w:r>
          </w:p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(</w:t>
            </w:r>
            <w:proofErr w:type="gramStart"/>
            <w:r w:rsidRPr="005120F0">
              <w:rPr>
                <w:sz w:val="20"/>
                <w:szCs w:val="20"/>
              </w:rPr>
              <w:t>top</w:t>
            </w:r>
            <w:proofErr w:type="gramEnd"/>
            <w:r w:rsidRPr="005120F0">
              <w:rPr>
                <w:sz w:val="20"/>
                <w:szCs w:val="20"/>
              </w:rPr>
              <w:t xml:space="preserve"> 20%)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Very Good</w:t>
            </w:r>
          </w:p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(</w:t>
            </w:r>
            <w:proofErr w:type="gramStart"/>
            <w:r w:rsidRPr="005120F0">
              <w:rPr>
                <w:sz w:val="20"/>
                <w:szCs w:val="20"/>
              </w:rPr>
              <w:t>top</w:t>
            </w:r>
            <w:proofErr w:type="gramEnd"/>
            <w:r w:rsidRPr="005120F0">
              <w:rPr>
                <w:sz w:val="20"/>
                <w:szCs w:val="20"/>
              </w:rPr>
              <w:t xml:space="preserve"> 5%)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Excellent</w:t>
            </w:r>
          </w:p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(</w:t>
            </w:r>
            <w:proofErr w:type="gramStart"/>
            <w:r w:rsidRPr="005120F0">
              <w:rPr>
                <w:sz w:val="20"/>
                <w:szCs w:val="20"/>
              </w:rPr>
              <w:t>top</w:t>
            </w:r>
            <w:proofErr w:type="gramEnd"/>
            <w:r w:rsidRPr="005120F0">
              <w:rPr>
                <w:sz w:val="20"/>
                <w:szCs w:val="20"/>
              </w:rPr>
              <w:t xml:space="preserve"> 1%)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Not able to comment</w:t>
            </w:r>
          </w:p>
        </w:tc>
      </w:tr>
      <w:tr w:rsidR="00172530" w:rsidRPr="005120F0" w:rsidTr="008C7EA9">
        <w:tc>
          <w:tcPr>
            <w:tcW w:w="1246" w:type="pct"/>
          </w:tcPr>
          <w:p w:rsidR="00172530" w:rsidRPr="005120F0" w:rsidRDefault="0017253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Academic preparation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</w:tr>
      <w:tr w:rsidR="00172530" w:rsidRPr="005120F0" w:rsidTr="008C7EA9">
        <w:tc>
          <w:tcPr>
            <w:tcW w:w="1246" w:type="pct"/>
          </w:tcPr>
          <w:p w:rsidR="005120F0" w:rsidRPr="005120F0" w:rsidRDefault="005120F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Intellectual capacity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</w:tr>
      <w:tr w:rsidR="00172530" w:rsidRPr="005120F0" w:rsidTr="008C7EA9">
        <w:tc>
          <w:tcPr>
            <w:tcW w:w="1246" w:type="pct"/>
          </w:tcPr>
          <w:p w:rsidR="00172530" w:rsidRPr="005120F0" w:rsidRDefault="0017253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Research skills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</w:tr>
      <w:tr w:rsidR="00172530" w:rsidRPr="005120F0" w:rsidTr="008C7EA9">
        <w:tc>
          <w:tcPr>
            <w:tcW w:w="1246" w:type="pct"/>
          </w:tcPr>
          <w:p w:rsidR="00172530" w:rsidRPr="005120F0" w:rsidRDefault="005120F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Originality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</w:tr>
      <w:tr w:rsidR="00172530" w:rsidRPr="005120F0" w:rsidTr="008C7EA9">
        <w:tc>
          <w:tcPr>
            <w:tcW w:w="1246" w:type="pct"/>
          </w:tcPr>
          <w:p w:rsidR="00172530" w:rsidRPr="005120F0" w:rsidRDefault="00172530" w:rsidP="00FB1728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Motivation</w:t>
            </w:r>
          </w:p>
        </w:tc>
        <w:tc>
          <w:tcPr>
            <w:tcW w:w="629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172530" w:rsidRPr="005120F0" w:rsidRDefault="00172530" w:rsidP="00FB172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□</w:t>
            </w:r>
          </w:p>
        </w:tc>
      </w:tr>
      <w:tr w:rsidR="00E369FB" w:rsidRPr="00E43FFA" w:rsidTr="008C7EA9">
        <w:tc>
          <w:tcPr>
            <w:tcW w:w="1246" w:type="pct"/>
          </w:tcPr>
          <w:p w:rsidR="00E369FB" w:rsidRPr="00E43FFA" w:rsidRDefault="00FE1F5E" w:rsidP="00FE1F5E">
            <w:pPr>
              <w:spacing w:before="60" w:after="60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 xml:space="preserve">Ability to work independently </w:t>
            </w:r>
          </w:p>
        </w:tc>
        <w:tc>
          <w:tcPr>
            <w:tcW w:w="629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E369FB" w:rsidRPr="00E43FFA" w:rsidRDefault="00E369FB" w:rsidP="00E369F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</w:tr>
      <w:tr w:rsidR="00FE1F5E" w:rsidRPr="005120F0" w:rsidTr="008C7EA9">
        <w:tc>
          <w:tcPr>
            <w:tcW w:w="1246" w:type="pct"/>
          </w:tcPr>
          <w:p w:rsidR="00FE1F5E" w:rsidRPr="00E43FFA" w:rsidRDefault="00FE1F5E" w:rsidP="00FE1F5E">
            <w:pPr>
              <w:spacing w:before="60" w:after="60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Written expression</w:t>
            </w:r>
          </w:p>
        </w:tc>
        <w:tc>
          <w:tcPr>
            <w:tcW w:w="629" w:type="pct"/>
          </w:tcPr>
          <w:p w:rsidR="00FE1F5E" w:rsidRPr="00E43FFA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FE1F5E" w:rsidRPr="00E43FFA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26" w:type="pct"/>
          </w:tcPr>
          <w:p w:rsidR="00FE1F5E" w:rsidRPr="00E43FFA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57" w:type="pct"/>
          </w:tcPr>
          <w:p w:rsidR="00FE1F5E" w:rsidRPr="00E43FFA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546" w:type="pct"/>
          </w:tcPr>
          <w:p w:rsidR="00FE1F5E" w:rsidRPr="00E43FFA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  <w:tc>
          <w:tcPr>
            <w:tcW w:w="670" w:type="pct"/>
          </w:tcPr>
          <w:p w:rsidR="00FE1F5E" w:rsidRPr="005120F0" w:rsidRDefault="00FE1F5E" w:rsidP="00FE1F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3FFA">
              <w:rPr>
                <w:sz w:val="20"/>
                <w:szCs w:val="20"/>
              </w:rPr>
              <w:t>□</w:t>
            </w:r>
          </w:p>
        </w:tc>
      </w:tr>
    </w:tbl>
    <w:p w:rsidR="00073AFC" w:rsidRPr="005120F0" w:rsidRDefault="00073AFC" w:rsidP="002D3524">
      <w:pPr>
        <w:spacing w:before="240" w:after="120" w:line="240" w:lineRule="auto"/>
        <w:rPr>
          <w:sz w:val="20"/>
          <w:szCs w:val="20"/>
        </w:rPr>
      </w:pPr>
      <w:r w:rsidRPr="005120F0">
        <w:rPr>
          <w:sz w:val="20"/>
          <w:szCs w:val="20"/>
        </w:rPr>
        <w:t>Please comment on the applicant’s academic strengths and potential for completing a graduate program.</w:t>
      </w:r>
    </w:p>
    <w:p w:rsidR="00C30989" w:rsidRDefault="00C30989" w:rsidP="002D3524">
      <w:pPr>
        <w:spacing w:after="0"/>
        <w:rPr>
          <w:sz w:val="20"/>
          <w:szCs w:val="20"/>
        </w:rPr>
      </w:pPr>
    </w:p>
    <w:p w:rsidR="00884B99" w:rsidRDefault="00884B99" w:rsidP="002D3524">
      <w:pPr>
        <w:spacing w:after="0"/>
        <w:rPr>
          <w:sz w:val="20"/>
          <w:szCs w:val="20"/>
        </w:rPr>
      </w:pPr>
    </w:p>
    <w:p w:rsidR="002D3524" w:rsidRDefault="002D3524" w:rsidP="002D3524">
      <w:pPr>
        <w:spacing w:after="0"/>
        <w:rPr>
          <w:sz w:val="20"/>
          <w:szCs w:val="20"/>
        </w:rPr>
      </w:pPr>
    </w:p>
    <w:p w:rsidR="00884B99" w:rsidRPr="005120F0" w:rsidRDefault="00884B99" w:rsidP="002D3524">
      <w:pPr>
        <w:spacing w:before="120" w:after="120" w:line="240" w:lineRule="auto"/>
        <w:rPr>
          <w:sz w:val="20"/>
          <w:szCs w:val="20"/>
        </w:rPr>
      </w:pPr>
      <w:r w:rsidRPr="00E43FFA">
        <w:rPr>
          <w:sz w:val="20"/>
          <w:szCs w:val="20"/>
        </w:rPr>
        <w:t xml:space="preserve">Please </w:t>
      </w:r>
      <w:r w:rsidR="00E43FFA" w:rsidRPr="00E43FFA">
        <w:rPr>
          <w:sz w:val="20"/>
          <w:szCs w:val="20"/>
        </w:rPr>
        <w:t xml:space="preserve">indicate any concerns you may have with respect to the </w:t>
      </w:r>
      <w:r w:rsidRPr="00E43FFA">
        <w:rPr>
          <w:sz w:val="20"/>
          <w:szCs w:val="20"/>
        </w:rPr>
        <w:t xml:space="preserve">applicant’s </w:t>
      </w:r>
      <w:r w:rsidR="00E43FFA" w:rsidRPr="00E43FFA">
        <w:rPr>
          <w:sz w:val="20"/>
          <w:szCs w:val="20"/>
        </w:rPr>
        <w:t>ability to</w:t>
      </w:r>
      <w:r w:rsidR="008C7EA9" w:rsidRPr="00E43FFA">
        <w:rPr>
          <w:sz w:val="20"/>
          <w:szCs w:val="20"/>
        </w:rPr>
        <w:t xml:space="preserve"> </w:t>
      </w:r>
      <w:r w:rsidR="00E43FFA" w:rsidRPr="00E43FFA">
        <w:rPr>
          <w:sz w:val="20"/>
          <w:szCs w:val="20"/>
        </w:rPr>
        <w:t>excel in a</w:t>
      </w:r>
      <w:r w:rsidRPr="00E43FFA">
        <w:rPr>
          <w:sz w:val="20"/>
          <w:szCs w:val="20"/>
        </w:rPr>
        <w:t xml:space="preserve"> graduate program.</w:t>
      </w:r>
    </w:p>
    <w:p w:rsidR="00CA133F" w:rsidRDefault="00CA133F" w:rsidP="002D3524">
      <w:pPr>
        <w:spacing w:after="0"/>
        <w:rPr>
          <w:sz w:val="20"/>
          <w:szCs w:val="20"/>
        </w:rPr>
      </w:pPr>
    </w:p>
    <w:p w:rsidR="002D3524" w:rsidRPr="005120F0" w:rsidRDefault="002D3524" w:rsidP="002D3524">
      <w:pPr>
        <w:spacing w:after="0"/>
        <w:rPr>
          <w:sz w:val="20"/>
          <w:szCs w:val="20"/>
        </w:rPr>
      </w:pPr>
    </w:p>
    <w:p w:rsidR="00FB1728" w:rsidRPr="005120F0" w:rsidRDefault="00FB1728" w:rsidP="00073AF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405"/>
      </w:tblGrid>
      <w:tr w:rsidR="00FB1728" w:rsidRPr="005120F0" w:rsidTr="00CA133F">
        <w:tc>
          <w:tcPr>
            <w:tcW w:w="6385" w:type="dxa"/>
          </w:tcPr>
          <w:p w:rsidR="00FB1728" w:rsidRPr="005120F0" w:rsidRDefault="00FB1728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Referee’s name: _______________________________</w:t>
            </w:r>
            <w:r w:rsidR="00CA133F" w:rsidRPr="005120F0">
              <w:rPr>
                <w:sz w:val="20"/>
                <w:szCs w:val="20"/>
              </w:rPr>
              <w:t>__________</w:t>
            </w:r>
          </w:p>
          <w:p w:rsidR="00FB1728" w:rsidRPr="005120F0" w:rsidRDefault="00FB1728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Referee’s affiliation: __________________</w:t>
            </w:r>
            <w:r w:rsidR="00CA133F" w:rsidRPr="005120F0">
              <w:rPr>
                <w:sz w:val="20"/>
                <w:szCs w:val="20"/>
              </w:rPr>
              <w:t>____________________</w:t>
            </w:r>
          </w:p>
          <w:p w:rsidR="00FB1728" w:rsidRPr="005120F0" w:rsidRDefault="00FB1728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Referee’s address: _______________________________</w:t>
            </w:r>
            <w:r w:rsidR="00CA133F" w:rsidRPr="005120F0">
              <w:rPr>
                <w:sz w:val="20"/>
                <w:szCs w:val="20"/>
              </w:rPr>
              <w:t>________</w:t>
            </w:r>
          </w:p>
          <w:p w:rsidR="00CA133F" w:rsidRPr="005120F0" w:rsidRDefault="00CA133F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4405" w:type="dxa"/>
          </w:tcPr>
          <w:p w:rsidR="00FB1728" w:rsidRPr="005120F0" w:rsidRDefault="00CA133F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Referee’s e-mail: _____________________</w:t>
            </w:r>
          </w:p>
          <w:p w:rsidR="00CA133F" w:rsidRPr="005120F0" w:rsidRDefault="00CA133F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 xml:space="preserve">Referee’s </w:t>
            </w:r>
            <w:proofErr w:type="spellStart"/>
            <w:r w:rsidRPr="005120F0">
              <w:rPr>
                <w:sz w:val="20"/>
                <w:szCs w:val="20"/>
              </w:rPr>
              <w:t>tel</w:t>
            </w:r>
            <w:proofErr w:type="spellEnd"/>
            <w:r w:rsidRPr="005120F0">
              <w:rPr>
                <w:sz w:val="20"/>
                <w:szCs w:val="20"/>
              </w:rPr>
              <w:t>: ________________________</w:t>
            </w:r>
          </w:p>
          <w:p w:rsidR="00CA133F" w:rsidRPr="005120F0" w:rsidRDefault="00CA133F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Referee’s signature:</w:t>
            </w:r>
          </w:p>
          <w:p w:rsidR="00CA133F" w:rsidRPr="005120F0" w:rsidRDefault="00CA133F" w:rsidP="00CA133F">
            <w:pPr>
              <w:spacing w:before="60" w:after="60"/>
              <w:rPr>
                <w:sz w:val="20"/>
                <w:szCs w:val="20"/>
              </w:rPr>
            </w:pPr>
            <w:r w:rsidRPr="005120F0">
              <w:rPr>
                <w:sz w:val="20"/>
                <w:szCs w:val="20"/>
              </w:rPr>
              <w:t>____________________________________</w:t>
            </w:r>
          </w:p>
        </w:tc>
      </w:tr>
    </w:tbl>
    <w:p w:rsidR="00226485" w:rsidRDefault="00FB1728" w:rsidP="00CA133F">
      <w:pPr>
        <w:spacing w:before="120" w:after="0"/>
        <w:rPr>
          <w:sz w:val="20"/>
          <w:szCs w:val="20"/>
        </w:rPr>
      </w:pPr>
      <w:r w:rsidRPr="005120F0">
        <w:rPr>
          <w:sz w:val="20"/>
          <w:szCs w:val="20"/>
        </w:rPr>
        <w:t xml:space="preserve">Please </w:t>
      </w:r>
      <w:r w:rsidR="001F2E01">
        <w:rPr>
          <w:sz w:val="20"/>
          <w:szCs w:val="20"/>
        </w:rPr>
        <w:t xml:space="preserve">email </w:t>
      </w:r>
      <w:r w:rsidR="001F2E01">
        <w:rPr>
          <w:sz w:val="20"/>
          <w:szCs w:val="20"/>
        </w:rPr>
        <w:t xml:space="preserve">or </w:t>
      </w:r>
      <w:r w:rsidR="001F2E01" w:rsidRPr="005120F0">
        <w:rPr>
          <w:sz w:val="20"/>
          <w:szCs w:val="20"/>
        </w:rPr>
        <w:t xml:space="preserve">mail </w:t>
      </w:r>
      <w:r w:rsidRPr="005120F0">
        <w:rPr>
          <w:sz w:val="20"/>
          <w:szCs w:val="20"/>
        </w:rPr>
        <w:t xml:space="preserve">this letter directly to: </w:t>
      </w:r>
      <w:r w:rsidR="001F2E01" w:rsidRPr="001F2E01">
        <w:rPr>
          <w:sz w:val="20"/>
          <w:szCs w:val="20"/>
        </w:rPr>
        <w:t>Darlene Norby</w:t>
      </w:r>
      <w:r w:rsidR="001F2E01">
        <w:rPr>
          <w:sz w:val="20"/>
          <w:szCs w:val="20"/>
        </w:rPr>
        <w:t>,</w:t>
      </w:r>
      <w:r w:rsidR="001F2E01" w:rsidRPr="005120F0">
        <w:rPr>
          <w:sz w:val="20"/>
          <w:szCs w:val="20"/>
        </w:rPr>
        <w:t xml:space="preserve"> </w:t>
      </w:r>
      <w:hyperlink r:id="rId4" w:history="1">
        <w:r w:rsidR="001F2E01" w:rsidRPr="00A10C2E">
          <w:rPr>
            <w:rStyle w:val="Hyperlink"/>
            <w:sz w:val="20"/>
            <w:szCs w:val="20"/>
          </w:rPr>
          <w:t>darlene.norby@viu.ca</w:t>
        </w:r>
      </w:hyperlink>
      <w:r w:rsidR="001F2E01">
        <w:rPr>
          <w:sz w:val="20"/>
          <w:szCs w:val="20"/>
        </w:rPr>
        <w:t>,</w:t>
      </w:r>
      <w:r w:rsidR="001F2E01" w:rsidRPr="005120F0">
        <w:rPr>
          <w:sz w:val="20"/>
          <w:szCs w:val="20"/>
        </w:rPr>
        <w:t xml:space="preserve"> </w:t>
      </w:r>
      <w:r w:rsidRPr="005120F0">
        <w:rPr>
          <w:sz w:val="20"/>
          <w:szCs w:val="20"/>
        </w:rPr>
        <w:t xml:space="preserve">Vancouver Island University - Registration Centre, Building 200 - MGISA Admissions - 900 Fifth Street - Nanaimo BC </w:t>
      </w:r>
      <w:proofErr w:type="spellStart"/>
      <w:r w:rsidRPr="005120F0">
        <w:rPr>
          <w:sz w:val="20"/>
          <w:szCs w:val="20"/>
        </w:rPr>
        <w:t>V9R</w:t>
      </w:r>
      <w:proofErr w:type="spellEnd"/>
      <w:r w:rsidRPr="005120F0">
        <w:rPr>
          <w:sz w:val="20"/>
          <w:szCs w:val="20"/>
        </w:rPr>
        <w:t xml:space="preserve"> </w:t>
      </w:r>
      <w:proofErr w:type="spellStart"/>
      <w:r w:rsidRPr="005120F0">
        <w:rPr>
          <w:sz w:val="20"/>
          <w:szCs w:val="20"/>
        </w:rPr>
        <w:t>5S5</w:t>
      </w:r>
      <w:proofErr w:type="spellEnd"/>
      <w:r w:rsidRPr="005120F0">
        <w:rPr>
          <w:sz w:val="20"/>
          <w:szCs w:val="20"/>
        </w:rPr>
        <w:t xml:space="preserve"> </w:t>
      </w:r>
      <w:r w:rsidR="001F2E01">
        <w:rPr>
          <w:sz w:val="20"/>
          <w:szCs w:val="20"/>
        </w:rPr>
        <w:t>–</w:t>
      </w:r>
      <w:r w:rsidRPr="005120F0">
        <w:rPr>
          <w:sz w:val="20"/>
          <w:szCs w:val="20"/>
        </w:rPr>
        <w:t xml:space="preserve"> Canada</w:t>
      </w:r>
      <w:bookmarkStart w:id="0" w:name="_GoBack"/>
      <w:bookmarkEnd w:id="0"/>
    </w:p>
    <w:sectPr w:rsidR="00226485" w:rsidSect="005120F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C"/>
    <w:rsid w:val="00073AFC"/>
    <w:rsid w:val="00172530"/>
    <w:rsid w:val="001B6AAA"/>
    <w:rsid w:val="001F2E01"/>
    <w:rsid w:val="002D3524"/>
    <w:rsid w:val="004E2839"/>
    <w:rsid w:val="005120F0"/>
    <w:rsid w:val="00537AD0"/>
    <w:rsid w:val="006F708C"/>
    <w:rsid w:val="00884B99"/>
    <w:rsid w:val="008C7EA9"/>
    <w:rsid w:val="009A63B9"/>
    <w:rsid w:val="00C30989"/>
    <w:rsid w:val="00C350B9"/>
    <w:rsid w:val="00C53B13"/>
    <w:rsid w:val="00CA133F"/>
    <w:rsid w:val="00D54AF8"/>
    <w:rsid w:val="00DC45F1"/>
    <w:rsid w:val="00E369FB"/>
    <w:rsid w:val="00E43FFA"/>
    <w:rsid w:val="00FB1728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18A4-95B6-4707-88BA-8B5883F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lene.norby@vi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Zandbergen</dc:creator>
  <cp:keywords/>
  <dc:description/>
  <cp:lastModifiedBy>Michael Govorov</cp:lastModifiedBy>
  <cp:revision>4</cp:revision>
  <dcterms:created xsi:type="dcterms:W3CDTF">2015-10-09T03:32:00Z</dcterms:created>
  <dcterms:modified xsi:type="dcterms:W3CDTF">2015-10-15T21:20:00Z</dcterms:modified>
</cp:coreProperties>
</file>